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2" w:type="dxa"/>
        <w:tblInd w:w="-318" w:type="dxa"/>
        <w:tblLook w:val="04A0" w:firstRow="1" w:lastRow="0" w:firstColumn="1" w:lastColumn="0" w:noHBand="0" w:noVBand="1"/>
      </w:tblPr>
      <w:tblGrid>
        <w:gridCol w:w="5847"/>
        <w:gridCol w:w="568"/>
        <w:gridCol w:w="4217"/>
      </w:tblGrid>
      <w:tr w:rsidR="00F67EE6" w14:paraId="1D83C1A7" w14:textId="77777777" w:rsidTr="00A37A8F">
        <w:tc>
          <w:tcPr>
            <w:tcW w:w="5847" w:type="dxa"/>
          </w:tcPr>
          <w:p w14:paraId="7698735D" w14:textId="781F03FB" w:rsidR="00F67EE6" w:rsidRDefault="00F67EE6" w:rsidP="00A37A8F">
            <w:pPr>
              <w:ind w:right="-565" w:firstLine="0"/>
              <w:contextualSpacing/>
            </w:pPr>
            <w:r>
              <w:rPr>
                <w:b/>
              </w:rPr>
              <w:t>Ініціатор:</w:t>
            </w:r>
            <w:r>
              <w:t xml:space="preserve"> </w:t>
            </w:r>
            <w:r w:rsidR="00A37A8F">
              <w:t>депутат обласної ради Шекета А. А.</w:t>
            </w:r>
          </w:p>
          <w:p w14:paraId="518EB770" w14:textId="77777777" w:rsidR="00F67EE6" w:rsidRDefault="00F67EE6" w:rsidP="00A808AC">
            <w:pPr>
              <w:ind w:firstLine="0"/>
              <w:contextualSpacing/>
            </w:pPr>
          </w:p>
        </w:tc>
        <w:tc>
          <w:tcPr>
            <w:tcW w:w="4785" w:type="dxa"/>
            <w:gridSpan w:val="2"/>
            <w:hideMark/>
          </w:tcPr>
          <w:p w14:paraId="6B2018E1" w14:textId="77777777" w:rsidR="00F67EE6" w:rsidRDefault="00F67EE6" w:rsidP="00A37A8F">
            <w:pPr>
              <w:ind w:right="844" w:firstLine="567"/>
              <w:contextualSpacing/>
              <w:jc w:val="right"/>
              <w:rPr>
                <w:b/>
                <w:noProof/>
              </w:rPr>
            </w:pPr>
            <w:r>
              <w:rPr>
                <w:b/>
                <w:noProof/>
              </w:rPr>
              <w:t>ПРОЄКТ</w:t>
            </w:r>
          </w:p>
          <w:p w14:paraId="49675DBC" w14:textId="7F4781DB" w:rsidR="00F67EE6" w:rsidRDefault="00F67EE6" w:rsidP="00A37A8F">
            <w:pPr>
              <w:ind w:right="844" w:firstLine="456"/>
              <w:contextualSpacing/>
              <w:jc w:val="right"/>
              <w:rPr>
                <w:b/>
                <w:noProof/>
              </w:rPr>
            </w:pPr>
            <w:r>
              <w:rPr>
                <w:b/>
                <w:color w:val="000000"/>
              </w:rPr>
              <w:t>№</w:t>
            </w:r>
            <w:r w:rsidR="0096336E">
              <w:rPr>
                <w:b/>
                <w:color w:val="000000"/>
              </w:rPr>
              <w:t xml:space="preserve"> 599 </w:t>
            </w:r>
            <w:r>
              <w:rPr>
                <w:b/>
                <w:color w:val="000000"/>
              </w:rPr>
              <w:t>/01</w:t>
            </w:r>
            <w:r w:rsidR="0096336E">
              <w:rPr>
                <w:b/>
                <w:color w:val="000000"/>
              </w:rPr>
              <w:t>.1</w:t>
            </w:r>
            <w:r>
              <w:rPr>
                <w:b/>
                <w:color w:val="000000"/>
              </w:rPr>
              <w:t>-1</w:t>
            </w:r>
            <w:r w:rsidR="00A37A8F">
              <w:rPr>
                <w:b/>
                <w:color w:val="000000"/>
              </w:rPr>
              <w:t>4</w:t>
            </w:r>
            <w:r>
              <w:rPr>
                <w:b/>
                <w:noProof/>
              </w:rPr>
              <w:t xml:space="preserve">  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noProof/>
              </w:rPr>
              <w:t xml:space="preserve">  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noProof/>
              </w:rPr>
              <w:t xml:space="preserve">  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noProof/>
              </w:rPr>
              <w:t xml:space="preserve">  </w:t>
            </w:r>
          </w:p>
        </w:tc>
      </w:tr>
      <w:tr w:rsidR="00F67EE6" w14:paraId="6FC43AC8" w14:textId="77777777" w:rsidTr="00A37A8F">
        <w:tc>
          <w:tcPr>
            <w:tcW w:w="6415" w:type="dxa"/>
            <w:gridSpan w:val="2"/>
            <w:hideMark/>
          </w:tcPr>
          <w:p w14:paraId="62A8DAAA" w14:textId="77777777" w:rsidR="00F67EE6" w:rsidRDefault="00F67EE6" w:rsidP="00A808AC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spacing w:line="20" w:lineRule="atLeast"/>
              <w:ind w:firstLine="0"/>
            </w:pPr>
            <w:r>
              <w:rPr>
                <w:b/>
              </w:rPr>
              <w:t>Автор:</w:t>
            </w:r>
            <w:r>
              <w:t xml:space="preserve"> виконавчий апарат обласної ради</w:t>
            </w:r>
          </w:p>
        </w:tc>
        <w:tc>
          <w:tcPr>
            <w:tcW w:w="4217" w:type="dxa"/>
          </w:tcPr>
          <w:p w14:paraId="02D9920A" w14:textId="77777777" w:rsidR="00F67EE6" w:rsidRDefault="00F67EE6">
            <w:pPr>
              <w:spacing w:line="20" w:lineRule="atLeast"/>
              <w:ind w:firstLine="567"/>
              <w:jc w:val="right"/>
              <w:rPr>
                <w:b/>
                <w:noProof/>
              </w:rPr>
            </w:pPr>
          </w:p>
        </w:tc>
      </w:tr>
    </w:tbl>
    <w:p w14:paraId="561010DB" w14:textId="51E003C4" w:rsidR="00F67EE6" w:rsidRDefault="00F67EE6" w:rsidP="00AD6652">
      <w:pPr>
        <w:snapToGrid w:val="0"/>
        <w:ind w:firstLine="0"/>
        <w:contextualSpacing/>
        <w:jc w:val="center"/>
        <w:rPr>
          <w:rFonts w:eastAsia="Calibri"/>
          <w:noProof/>
          <w:sz w:val="22"/>
          <w:szCs w:val="22"/>
          <w:lang w:eastAsia="uk-UA"/>
        </w:rPr>
      </w:pPr>
      <w:r>
        <w:rPr>
          <w:noProof/>
          <w:lang w:eastAsia="uk-UA"/>
        </w:rPr>
        <w:drawing>
          <wp:inline distT="0" distB="0" distL="0" distR="0" wp14:anchorId="20A1B48E" wp14:editId="5CB61F6A">
            <wp:extent cx="504825" cy="600075"/>
            <wp:effectExtent l="0" t="0" r="9525" b="9525"/>
            <wp:docPr id="13100453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7C1B9" w14:textId="77777777" w:rsidR="00AD6652" w:rsidRDefault="00AD6652" w:rsidP="00AD6652">
      <w:pPr>
        <w:snapToGrid w:val="0"/>
        <w:ind w:firstLine="0"/>
        <w:contextualSpacing/>
        <w:jc w:val="center"/>
        <w:rPr>
          <w:rFonts w:eastAsia="Calibri"/>
          <w:noProof/>
          <w:sz w:val="22"/>
          <w:szCs w:val="22"/>
          <w:lang w:eastAsia="uk-UA"/>
        </w:rPr>
      </w:pPr>
    </w:p>
    <w:p w14:paraId="41637840" w14:textId="77777777" w:rsidR="00F67EE6" w:rsidRDefault="00F67EE6" w:rsidP="00AD6652">
      <w:pPr>
        <w:ind w:firstLine="0"/>
        <w:contextualSpacing/>
        <w:jc w:val="center"/>
        <w:rPr>
          <w:b/>
        </w:rPr>
      </w:pPr>
      <w:r>
        <w:rPr>
          <w:b/>
        </w:rPr>
        <w:t>ЗАКАРПАТСЬКА ОБЛАСНА РАДА</w:t>
      </w:r>
    </w:p>
    <w:p w14:paraId="6EA7A90B" w14:textId="77777777" w:rsidR="00AD6652" w:rsidRPr="00AD6652" w:rsidRDefault="00AD6652" w:rsidP="00AD6652">
      <w:pPr>
        <w:ind w:firstLine="0"/>
        <w:contextualSpacing/>
        <w:jc w:val="center"/>
        <w:rPr>
          <w:b/>
          <w:sz w:val="22"/>
          <w:szCs w:val="22"/>
        </w:rPr>
      </w:pPr>
    </w:p>
    <w:p w14:paraId="20090F29" w14:textId="77777777" w:rsidR="00F67EE6" w:rsidRDefault="00F67EE6" w:rsidP="00AD6652">
      <w:pPr>
        <w:ind w:firstLine="0"/>
        <w:contextualSpacing/>
        <w:jc w:val="center"/>
        <w:rPr>
          <w:b/>
        </w:rPr>
      </w:pPr>
      <w:r>
        <w:rPr>
          <w:b/>
        </w:rPr>
        <w:t>Вісімнадцята сесія VIII скликання</w:t>
      </w:r>
    </w:p>
    <w:p w14:paraId="67087A87" w14:textId="77777777" w:rsidR="00AD6652" w:rsidRDefault="00AD6652" w:rsidP="00AD6652">
      <w:pPr>
        <w:ind w:firstLine="0"/>
        <w:contextualSpacing/>
        <w:jc w:val="center"/>
        <w:rPr>
          <w:b/>
        </w:rPr>
      </w:pPr>
    </w:p>
    <w:p w14:paraId="16975E8E" w14:textId="77777777" w:rsidR="00F67EE6" w:rsidRDefault="00F67EE6" w:rsidP="00AD6652">
      <w:pPr>
        <w:ind w:firstLine="0"/>
        <w:contextualSpacing/>
        <w:jc w:val="center"/>
        <w:rPr>
          <w:b/>
        </w:rPr>
      </w:pPr>
      <w:r>
        <w:rPr>
          <w:b/>
        </w:rPr>
        <w:t>Р І Ш Е Н Н Я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208"/>
        <w:gridCol w:w="3221"/>
        <w:gridCol w:w="2927"/>
      </w:tblGrid>
      <w:tr w:rsidR="00F67EE6" w14:paraId="15636EB9" w14:textId="77777777" w:rsidTr="00F67EE6">
        <w:tc>
          <w:tcPr>
            <w:tcW w:w="3208" w:type="dxa"/>
            <w:hideMark/>
          </w:tcPr>
          <w:p w14:paraId="7CE91F99" w14:textId="77777777" w:rsidR="00F67EE6" w:rsidRDefault="00F67EE6" w:rsidP="00A808AC">
            <w:pPr>
              <w:tabs>
                <w:tab w:val="left" w:pos="0"/>
                <w:tab w:val="left" w:pos="34"/>
              </w:tabs>
              <w:spacing w:after="200"/>
              <w:ind w:firstLine="0"/>
              <w:jc w:val="center"/>
              <w:rPr>
                <w:b/>
              </w:rPr>
            </w:pPr>
          </w:p>
          <w:p w14:paraId="48132C13" w14:textId="35FB1889" w:rsidR="00F67EE6" w:rsidRDefault="00F67EE6" w:rsidP="00A808AC">
            <w:pPr>
              <w:tabs>
                <w:tab w:val="left" w:pos="0"/>
                <w:tab w:val="left" w:pos="34"/>
              </w:tabs>
              <w:spacing w:after="200"/>
              <w:ind w:firstLine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3221" w:type="dxa"/>
            <w:vAlign w:val="bottom"/>
            <w:hideMark/>
          </w:tcPr>
          <w:p w14:paraId="1E26EBC3" w14:textId="45049E57" w:rsidR="00F67EE6" w:rsidRDefault="00F67EE6" w:rsidP="00A808AC">
            <w:pPr>
              <w:spacing w:after="200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     </w:t>
            </w:r>
          </w:p>
          <w:p w14:paraId="1D30910D" w14:textId="166E3D00" w:rsidR="00F67EE6" w:rsidRDefault="00F67EE6" w:rsidP="00A808AC">
            <w:pPr>
              <w:spacing w:after="200"/>
              <w:ind w:firstLine="0"/>
              <w:jc w:val="center"/>
              <w:rPr>
                <w:b/>
              </w:rPr>
            </w:pPr>
            <w:r>
              <w:rPr>
                <w:b/>
              </w:rPr>
              <w:t>Ужгород</w:t>
            </w:r>
          </w:p>
          <w:p w14:paraId="228EC17A" w14:textId="77777777" w:rsidR="00F67EE6" w:rsidRDefault="00F67EE6" w:rsidP="00A808AC">
            <w:pPr>
              <w:spacing w:after="200"/>
              <w:ind w:firstLine="0"/>
              <w:jc w:val="center"/>
              <w:rPr>
                <w:b/>
              </w:rPr>
            </w:pPr>
          </w:p>
        </w:tc>
        <w:tc>
          <w:tcPr>
            <w:tcW w:w="2927" w:type="dxa"/>
            <w:hideMark/>
          </w:tcPr>
          <w:p w14:paraId="74401C5B" w14:textId="77777777" w:rsidR="00F67EE6" w:rsidRDefault="00F67EE6" w:rsidP="00A808AC">
            <w:pPr>
              <w:spacing w:after="200"/>
              <w:ind w:firstLine="0"/>
              <w:jc w:val="center"/>
              <w:rPr>
                <w:b/>
              </w:rPr>
            </w:pPr>
          </w:p>
          <w:p w14:paraId="59A1205D" w14:textId="562F6B9C" w:rsidR="00F67EE6" w:rsidRDefault="00F67EE6" w:rsidP="00A808AC">
            <w:pPr>
              <w:spacing w:after="200"/>
              <w:ind w:firstLine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</w:tr>
    </w:tbl>
    <w:p w14:paraId="25BAFA15" w14:textId="77777777" w:rsidR="00F67EE6" w:rsidRDefault="00F67EE6" w:rsidP="00304F43">
      <w:pPr>
        <w:ind w:right="4536" w:firstLine="0"/>
        <w:rPr>
          <w:b/>
          <w:bCs/>
        </w:rPr>
      </w:pPr>
    </w:p>
    <w:p w14:paraId="1B8C212F" w14:textId="0B12651A" w:rsidR="00304F43" w:rsidRPr="00304F43" w:rsidRDefault="00304F43" w:rsidP="00A37A8F">
      <w:pPr>
        <w:ind w:right="4251" w:firstLine="0"/>
        <w:rPr>
          <w:b/>
          <w:bCs/>
        </w:rPr>
      </w:pPr>
      <w:r w:rsidRPr="00304F43">
        <w:rPr>
          <w:b/>
          <w:bCs/>
        </w:rPr>
        <w:t>Про</w:t>
      </w:r>
      <w:r w:rsidR="00A37A8F">
        <w:rPr>
          <w:b/>
          <w:bCs/>
        </w:rPr>
        <w:t xml:space="preserve"> </w:t>
      </w:r>
      <w:r w:rsidRPr="00304F43">
        <w:rPr>
          <w:b/>
          <w:bCs/>
        </w:rPr>
        <w:t>перейменування</w:t>
      </w:r>
      <w:r w:rsidR="00A37A8F">
        <w:rPr>
          <w:b/>
          <w:bCs/>
        </w:rPr>
        <w:t xml:space="preserve"> </w:t>
      </w:r>
      <w:r>
        <w:rPr>
          <w:b/>
          <w:bCs/>
        </w:rPr>
        <w:t>З</w:t>
      </w:r>
      <w:r w:rsidRPr="00304F43">
        <w:rPr>
          <w:b/>
          <w:bCs/>
        </w:rPr>
        <w:t>акарпатськ</w:t>
      </w:r>
      <w:r>
        <w:rPr>
          <w:b/>
          <w:bCs/>
        </w:rPr>
        <w:t>ого</w:t>
      </w:r>
      <w:r w:rsidRPr="00304F43">
        <w:rPr>
          <w:b/>
          <w:bCs/>
        </w:rPr>
        <w:t xml:space="preserve"> інститут</w:t>
      </w:r>
      <w:r>
        <w:rPr>
          <w:b/>
          <w:bCs/>
        </w:rPr>
        <w:t>у</w:t>
      </w:r>
      <w:r w:rsidR="00A37A8F">
        <w:rPr>
          <w:b/>
          <w:bCs/>
        </w:rPr>
        <w:t xml:space="preserve"> </w:t>
      </w:r>
      <w:r w:rsidRPr="00304F43">
        <w:rPr>
          <w:b/>
          <w:bCs/>
        </w:rPr>
        <w:t xml:space="preserve">післядипломної педагогічної освіти </w:t>
      </w:r>
    </w:p>
    <w:p w14:paraId="14CAD78D" w14:textId="77777777" w:rsidR="00304F43" w:rsidRDefault="00304F43"/>
    <w:p w14:paraId="067D213F" w14:textId="77777777" w:rsidR="00304F43" w:rsidRDefault="00304F43" w:rsidP="00304F43">
      <w:pPr>
        <w:ind w:firstLine="567"/>
        <w:rPr>
          <w:b/>
          <w:bCs/>
        </w:rPr>
      </w:pPr>
      <w:r>
        <w:t xml:space="preserve">Відповідно до статей 43, 60 Закону України «Про місцеве самоврядування в Україні», Закону України «Про освіту», з метою приведення установчих документів </w:t>
      </w:r>
      <w:r w:rsidRPr="00304F43">
        <w:t>Закарпатського інституту післядипломної педагогічної освіти у відповідність до вимог чинного</w:t>
      </w:r>
      <w:r>
        <w:t xml:space="preserve"> законодавства, обласна рада </w:t>
      </w:r>
      <w:r w:rsidRPr="00304F43">
        <w:rPr>
          <w:b/>
          <w:bCs/>
        </w:rPr>
        <w:t xml:space="preserve">в и р і ш и л а: </w:t>
      </w:r>
    </w:p>
    <w:p w14:paraId="54C636B2" w14:textId="77777777" w:rsidR="00304F43" w:rsidRDefault="00304F43" w:rsidP="00304F43">
      <w:pPr>
        <w:ind w:firstLine="567"/>
        <w:rPr>
          <w:b/>
          <w:bCs/>
        </w:rPr>
      </w:pPr>
    </w:p>
    <w:p w14:paraId="7BF6709F" w14:textId="23AD2EA2" w:rsidR="00304F43" w:rsidRPr="00304F43" w:rsidRDefault="00304F43" w:rsidP="00304F43">
      <w:pPr>
        <w:ind w:firstLine="567"/>
      </w:pPr>
      <w:r w:rsidRPr="00304F43">
        <w:t xml:space="preserve">1. Перейменувати Закарпатський інститут післядипломної педагогічної освіти (код ЄДРПОУ </w:t>
      </w:r>
      <w:r w:rsidR="005A4B45">
        <w:t xml:space="preserve">– </w:t>
      </w:r>
      <w:r w:rsidRPr="00304F43">
        <w:t>02139723) на Комунальний заклад «Закарпатський інститут післядипломної педагогічної освіти» Закарпатської обласної ради</w:t>
      </w:r>
      <w:r>
        <w:t>.</w:t>
      </w:r>
    </w:p>
    <w:p w14:paraId="5B7B8A8C" w14:textId="77777777" w:rsidR="00304F43" w:rsidRDefault="00304F43" w:rsidP="00304F43">
      <w:pPr>
        <w:ind w:firstLine="567"/>
      </w:pPr>
      <w:r>
        <w:t xml:space="preserve">2. Затвердити Статут </w:t>
      </w:r>
      <w:r w:rsidRPr="00304F43">
        <w:t>Комунальн</w:t>
      </w:r>
      <w:r>
        <w:t>ого</w:t>
      </w:r>
      <w:r w:rsidRPr="00304F43">
        <w:t xml:space="preserve"> заклад</w:t>
      </w:r>
      <w:r>
        <w:t>у</w:t>
      </w:r>
      <w:r w:rsidRPr="00304F43">
        <w:t xml:space="preserve"> «Закарпатський інститут післядипломної педагогічної освіти» Закарпатської обласної ради</w:t>
      </w:r>
      <w:r>
        <w:t xml:space="preserve"> (додається).</w:t>
      </w:r>
    </w:p>
    <w:p w14:paraId="21FCEB0F" w14:textId="3EBAD1A8" w:rsidR="00304F43" w:rsidRDefault="00F67EE6" w:rsidP="00304F43">
      <w:pPr>
        <w:ind w:firstLine="567"/>
      </w:pPr>
      <w:r>
        <w:t>3. В. о. директор</w:t>
      </w:r>
      <w:r w:rsidR="0096336E">
        <w:t>а</w:t>
      </w:r>
      <w:r>
        <w:t xml:space="preserve"> Комунального </w:t>
      </w:r>
      <w:r w:rsidRPr="00304F43">
        <w:t>заклад</w:t>
      </w:r>
      <w:r>
        <w:t>у</w:t>
      </w:r>
      <w:r w:rsidRPr="00304F43">
        <w:t xml:space="preserve"> «Закарпатський інститут післядипломної педагогічної освіти» Закарпатської обласної ради</w:t>
      </w:r>
      <w:r>
        <w:t xml:space="preserve"> здійснити всі організаційні заходи щодо державної реєстрації зазначеного Статуту.</w:t>
      </w:r>
      <w:r w:rsidR="00304F43">
        <w:t xml:space="preserve"> </w:t>
      </w:r>
    </w:p>
    <w:p w14:paraId="677DCD2C" w14:textId="3AE2EC68" w:rsidR="00304F43" w:rsidRDefault="00F67EE6" w:rsidP="00304F43">
      <w:pPr>
        <w:ind w:firstLine="567"/>
      </w:pPr>
      <w:r>
        <w:t>4</w:t>
      </w:r>
      <w:r w:rsidR="00304F43">
        <w:t>. Департаменту освіти і науки, молоді та спорту обласної державної адміністрації – обласної військової адміністрації забезпечити здійснення усіх організаційно-правових заходів</w:t>
      </w:r>
      <w:r>
        <w:t xml:space="preserve">, </w:t>
      </w:r>
      <w:r w:rsidR="00A808AC">
        <w:t>пов’язаних</w:t>
      </w:r>
      <w:r>
        <w:t xml:space="preserve"> </w:t>
      </w:r>
      <w:r w:rsidR="0096336E">
        <w:t>і</w:t>
      </w:r>
      <w:r>
        <w:t>з реаліз</w:t>
      </w:r>
      <w:r w:rsidR="00A808AC">
        <w:t>аці</w:t>
      </w:r>
      <w:r w:rsidR="0096336E">
        <w:t>є</w:t>
      </w:r>
      <w:r w:rsidR="00A808AC">
        <w:t>ю цього рішення</w:t>
      </w:r>
      <w:r w:rsidR="00304F43">
        <w:t xml:space="preserve"> відповідно до вимог чинного законодавства. </w:t>
      </w:r>
    </w:p>
    <w:p w14:paraId="792EAE50" w14:textId="7645894F" w:rsidR="00144912" w:rsidRDefault="00F67EE6" w:rsidP="00304F43">
      <w:pPr>
        <w:ind w:firstLine="567"/>
      </w:pPr>
      <w:r>
        <w:t>5</w:t>
      </w:r>
      <w:r w:rsidR="00304F43">
        <w:t>. Контроль за виконанням цього рішення покласти на</w:t>
      </w:r>
      <w:r>
        <w:t xml:space="preserve"> першого заступника голови обласної ради та</w:t>
      </w:r>
      <w:r w:rsidR="00304F43">
        <w:t xml:space="preserve"> постійну комісію </w:t>
      </w:r>
      <w:r w:rsidR="005A4B45">
        <w:t xml:space="preserve">обласної ради </w:t>
      </w:r>
      <w:r w:rsidR="00304F43">
        <w:t>з питань освіти, науки, духовності та національних меншин</w:t>
      </w:r>
      <w:r>
        <w:t>.</w:t>
      </w:r>
    </w:p>
    <w:p w14:paraId="69073D5E" w14:textId="77777777" w:rsidR="00F67EE6" w:rsidRDefault="00F67EE6" w:rsidP="00F67EE6">
      <w:pPr>
        <w:ind w:firstLine="0"/>
      </w:pPr>
    </w:p>
    <w:p w14:paraId="22EEA95A" w14:textId="77777777" w:rsidR="00A808AC" w:rsidRDefault="00A808AC" w:rsidP="00A808AC">
      <w:pPr>
        <w:ind w:firstLine="0"/>
        <w:rPr>
          <w:b/>
        </w:rPr>
      </w:pPr>
    </w:p>
    <w:p w14:paraId="400B1055" w14:textId="037E69B8" w:rsidR="00A808AC" w:rsidRPr="00832EBE" w:rsidRDefault="00A808AC" w:rsidP="00A808AC">
      <w:pPr>
        <w:ind w:firstLine="0"/>
        <w:rPr>
          <w:b/>
        </w:rPr>
      </w:pPr>
      <w:r w:rsidRPr="00832EBE">
        <w:rPr>
          <w:b/>
        </w:rPr>
        <w:t>Голова ради                                                                                    Роман САРАЙ</w:t>
      </w:r>
    </w:p>
    <w:p w14:paraId="49F03CBF" w14:textId="77777777" w:rsidR="00F67EE6" w:rsidRDefault="00F67EE6" w:rsidP="00F67EE6">
      <w:pPr>
        <w:ind w:firstLine="0"/>
      </w:pPr>
    </w:p>
    <w:sectPr w:rsidR="00F67EE6" w:rsidSect="00A37A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F43"/>
    <w:rsid w:val="00144912"/>
    <w:rsid w:val="00304F43"/>
    <w:rsid w:val="005A4B45"/>
    <w:rsid w:val="00773142"/>
    <w:rsid w:val="00852C4A"/>
    <w:rsid w:val="0096336E"/>
    <w:rsid w:val="00A37A8F"/>
    <w:rsid w:val="00A808AC"/>
    <w:rsid w:val="00AD6652"/>
    <w:rsid w:val="00F6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86F7A"/>
  <w15:chartTrackingRefBased/>
  <w15:docId w15:val="{EABE6F30-673A-4A8D-ACC4-D5C3FBD79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5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1096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5</cp:revision>
  <dcterms:created xsi:type="dcterms:W3CDTF">2025-03-18T08:19:00Z</dcterms:created>
  <dcterms:modified xsi:type="dcterms:W3CDTF">2025-03-19T13:00:00Z</dcterms:modified>
</cp:coreProperties>
</file>